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1A" w:rsidRPr="0008107E" w:rsidRDefault="00590A1A" w:rsidP="00590A1A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</w:p>
    <w:p w:rsidR="00590A1A" w:rsidRPr="0008107E" w:rsidRDefault="00590A1A" w:rsidP="00590A1A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от 7 апреля 2008 года</w:t>
      </w:r>
    </w:p>
    <w:p w:rsidR="00590A1A" w:rsidRPr="0008107E" w:rsidRDefault="00590A1A" w:rsidP="00590A1A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расширенного собрания </w:t>
      </w:r>
      <w:r w:rsidR="0040430D">
        <w:rPr>
          <w:rFonts w:ascii="Times New Roman" w:hAnsi="Times New Roman"/>
          <w:sz w:val="24"/>
          <w:szCs w:val="24"/>
        </w:rPr>
        <w:t>работников МОУ НШДС №35 «Нур</w:t>
      </w:r>
      <w:r w:rsidRPr="0008107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07E">
        <w:rPr>
          <w:rFonts w:ascii="Times New Roman" w:hAnsi="Times New Roman"/>
          <w:sz w:val="24"/>
          <w:szCs w:val="24"/>
        </w:rPr>
        <w:t>г. Нарткалы, родительской общественности, представителей общественных организаций.</w:t>
      </w:r>
    </w:p>
    <w:p w:rsidR="00590A1A" w:rsidRPr="0008107E" w:rsidRDefault="00590A1A" w:rsidP="00590A1A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ПОВЕСТКА ДНЯ: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1.       Ознакомление и обсуждение  регионального комплексного проекта  модернизации образования в Кабардино-Балкарской республике и задачах по его выполнению.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2.       Обсуждение плана включения МОУ  НШДС №</w:t>
      </w:r>
      <w:r w:rsidR="0040430D">
        <w:rPr>
          <w:rFonts w:ascii="Times New Roman" w:hAnsi="Times New Roman"/>
          <w:sz w:val="24"/>
          <w:szCs w:val="24"/>
        </w:rPr>
        <w:t>35 «Нур</w:t>
      </w:r>
      <w:r w:rsidRPr="0008107E">
        <w:rPr>
          <w:rFonts w:ascii="Times New Roman" w:hAnsi="Times New Roman"/>
          <w:sz w:val="24"/>
          <w:szCs w:val="24"/>
        </w:rPr>
        <w:t>»  г.Нарткалы в работу по реализации РКПМО.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 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СЛУШАЛИ: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1. Директора </w:t>
      </w:r>
      <w:r w:rsidR="0040430D">
        <w:rPr>
          <w:rFonts w:ascii="Times New Roman" w:hAnsi="Times New Roman"/>
          <w:sz w:val="24"/>
          <w:szCs w:val="24"/>
        </w:rPr>
        <w:t>НШДС   Борукаеву Жанну Мухтаровну</w:t>
      </w:r>
      <w:r w:rsidRPr="0008107E">
        <w:rPr>
          <w:rFonts w:ascii="Times New Roman" w:hAnsi="Times New Roman"/>
          <w:sz w:val="24"/>
          <w:szCs w:val="24"/>
        </w:rPr>
        <w:t xml:space="preserve">. Она познакомила присутствующих с региональным комплексным проектом модернизации образования в Урванском  муниципальном районе и его основными направлениями: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1. Введение новой системы оплаты труда, обеспечивающей рост доходов педагогических работников  на усиление общественного влияния  на распределение стимулирующей части оплаты труда.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2. Нормативное  подушевое  финансирование образовательных    учреждений.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3. Развитие региональной системы оценки качества образования.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4. Развитие сети образовательных учреждений.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5. Усиление государственно-общественного управления в образовании.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          Смысл комплексной модернизации – создание организационно-экономических механизмов, стимулирование качества работы и развитие работы.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В системе общего образования актуальными являются вопросы внедрения инновационных технологий обучения; создание  комфортных условий образовательного процесса и органов государственного управления образования, открытости образования.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Лидия Борисовна  отметила, что основными целями внедрения отраслевой системы оплаты труда в образовании являются повышение статуса педагогического работника  за счет сокращения разрыва в уровнях оплаты труда высококлассных специалистов, работающих в образовательных учреждениях  и специалистов других отраслей; обеспечение связи заработной платы с качеством и достигнутыми результатами педагогической деятельности; повышение стимулирующих функций оплаты труда педагогических работников, рост объема стимулирующих надбавок в общем фонде оплаты труда; привлечение и закрепление в образовательных учреждениях молодых специалистов. Данная система оплаты труда является тарифно-окладной, значительно дифференцированной, учитывает наличие квалификационной категории,  обязательные единовременные выплаты за участие в конкурсах профессионального мастерства.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ВЫСТУПАЛИ: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- председатель профсоюзного комитета МОУ НШДС №</w:t>
      </w:r>
      <w:r w:rsidR="0040430D">
        <w:rPr>
          <w:rFonts w:ascii="Times New Roman" w:hAnsi="Times New Roman"/>
          <w:sz w:val="24"/>
          <w:szCs w:val="24"/>
        </w:rPr>
        <w:t xml:space="preserve">35 «Нур» г.Нарткалы Кишеву М.А.  </w:t>
      </w:r>
      <w:r w:rsidRPr="0008107E">
        <w:rPr>
          <w:rFonts w:ascii="Times New Roman" w:hAnsi="Times New Roman"/>
          <w:sz w:val="24"/>
          <w:szCs w:val="24"/>
        </w:rPr>
        <w:t xml:space="preserve"> обратила внимание присутствующих на стимулирующие выплаты единовременного характера, не предусмотренные ранее: победителям и лауреатам конкурса  «Учитель года»,«Воспитатель года», учителям, подготовившим победителей олимпиад;; работникам, имеющим  звание «Почетный работник общего образования  Российской   Федерации», «Отличник народного просвещения (просвещения СССР,  РСФСР)», «Отличник народного образования».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 - заместител</w:t>
      </w:r>
      <w:r w:rsidR="0040430D">
        <w:rPr>
          <w:rFonts w:ascii="Times New Roman" w:hAnsi="Times New Roman"/>
          <w:sz w:val="24"/>
          <w:szCs w:val="24"/>
        </w:rPr>
        <w:t>ь директора по УВР Огурцова И.С.</w:t>
      </w:r>
      <w:r w:rsidRPr="0008107E">
        <w:rPr>
          <w:rFonts w:ascii="Times New Roman" w:hAnsi="Times New Roman"/>
          <w:sz w:val="24"/>
          <w:szCs w:val="24"/>
        </w:rPr>
        <w:t xml:space="preserve"> отметила, что проект «Образование» предусматривает введение нормативного подушевого финансирования, которое позволит наиболее эффективно использовать бюджетные средства, выделяемые муниципальным образованиям на реализацию образовательными учреждениями государственного стандарта общего и  дошкольного образования. В своём выступлении она отметила, что в </w:t>
      </w:r>
      <w:r w:rsidRPr="0008107E">
        <w:rPr>
          <w:rFonts w:ascii="Times New Roman" w:hAnsi="Times New Roman"/>
          <w:sz w:val="24"/>
          <w:szCs w:val="24"/>
        </w:rPr>
        <w:lastRenderedPageBreak/>
        <w:t>условиях нормативного подушевого финансирования все высвобождаемые средства  направляются на увеличение норматива расходов на 1 учащегося и 1 дошкольника, в том числе за счет увеличения наполняемости классов и дошкольных групп.</w:t>
      </w:r>
    </w:p>
    <w:p w:rsidR="00590A1A" w:rsidRPr="0008107E" w:rsidRDefault="0040430D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-Кумыкова И.Х.</w:t>
      </w:r>
      <w:r w:rsidR="00590A1A" w:rsidRPr="0008107E">
        <w:rPr>
          <w:rFonts w:ascii="Times New Roman" w:hAnsi="Times New Roman"/>
          <w:sz w:val="24"/>
          <w:szCs w:val="24"/>
        </w:rPr>
        <w:t xml:space="preserve"> председатель Попечительск</w:t>
      </w:r>
      <w:r>
        <w:rPr>
          <w:rFonts w:ascii="Times New Roman" w:hAnsi="Times New Roman"/>
          <w:sz w:val="24"/>
          <w:szCs w:val="24"/>
        </w:rPr>
        <w:t>ого Совета МОУ НШДС №35 «Нур</w:t>
      </w:r>
      <w:r w:rsidR="00590A1A" w:rsidRPr="0008107E">
        <w:rPr>
          <w:rFonts w:ascii="Times New Roman" w:hAnsi="Times New Roman"/>
          <w:sz w:val="24"/>
          <w:szCs w:val="24"/>
        </w:rPr>
        <w:t xml:space="preserve">» г.Нарткалы, которая говорила о необходимости расширения общественного участия в управлении образованием, так как реально сможет влиять на ситуацию в образовании НШДС  станет открытым для общества. 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  </w:t>
      </w:r>
      <w:r w:rsidRPr="0008107E">
        <w:rPr>
          <w:rFonts w:ascii="Times New Roman" w:hAnsi="Times New Roman"/>
          <w:sz w:val="24"/>
          <w:szCs w:val="24"/>
        </w:rPr>
        <w:tab/>
        <w:t>2. По второму вопросу слушали директора МОУ НШДС №</w:t>
      </w:r>
      <w:r w:rsidR="0040430D">
        <w:rPr>
          <w:rFonts w:ascii="Times New Roman" w:hAnsi="Times New Roman"/>
          <w:sz w:val="24"/>
          <w:szCs w:val="24"/>
        </w:rPr>
        <w:t>35 «Нур»  г.Нарткалы Борукаеву Ж.М.</w:t>
      </w:r>
      <w:r w:rsidRPr="0008107E">
        <w:rPr>
          <w:rFonts w:ascii="Times New Roman" w:hAnsi="Times New Roman"/>
          <w:sz w:val="24"/>
          <w:szCs w:val="24"/>
        </w:rPr>
        <w:t xml:space="preserve"> Было отмечено, что для реализации РКПМО в МОУ   НШДС №</w:t>
      </w:r>
      <w:r w:rsidR="0040430D">
        <w:rPr>
          <w:rFonts w:ascii="Times New Roman" w:hAnsi="Times New Roman"/>
          <w:sz w:val="24"/>
          <w:szCs w:val="24"/>
        </w:rPr>
        <w:t>35 «Нур</w:t>
      </w:r>
      <w:r w:rsidRPr="0008107E">
        <w:rPr>
          <w:rFonts w:ascii="Times New Roman" w:hAnsi="Times New Roman"/>
          <w:sz w:val="24"/>
          <w:szCs w:val="24"/>
        </w:rPr>
        <w:t>»г.Нарткалы необходимо: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1. Создать управленческую команду.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2. Создать Управляющий совет НШДС.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Итогом работы расширенного заседания педагогического совета, родительской общественности,  представителей общественных организаций явилось решение: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1) Одобрить план реализации РКПМО   в МОУ НШДС №</w:t>
      </w:r>
      <w:r w:rsidR="0040430D">
        <w:rPr>
          <w:rFonts w:ascii="Times New Roman" w:hAnsi="Times New Roman"/>
          <w:sz w:val="24"/>
          <w:szCs w:val="24"/>
        </w:rPr>
        <w:t>35 «Нур</w:t>
      </w:r>
      <w:r w:rsidRPr="0008107E">
        <w:rPr>
          <w:rFonts w:ascii="Times New Roman" w:hAnsi="Times New Roman"/>
          <w:sz w:val="24"/>
          <w:szCs w:val="24"/>
        </w:rPr>
        <w:t>»  г.Нарткалы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2) Активизировать работу общественности по выполнению задач РКПМО путем создания Управляющего совета  НШДС.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Председатель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>Директор МОУ НШДС №</w:t>
      </w:r>
      <w:r w:rsidR="0040430D">
        <w:rPr>
          <w:rFonts w:ascii="Times New Roman" w:hAnsi="Times New Roman"/>
          <w:sz w:val="24"/>
          <w:szCs w:val="24"/>
        </w:rPr>
        <w:t>3</w:t>
      </w:r>
      <w:r w:rsidRPr="0008107E">
        <w:rPr>
          <w:rFonts w:ascii="Times New Roman" w:hAnsi="Times New Roman"/>
          <w:sz w:val="24"/>
          <w:szCs w:val="24"/>
        </w:rPr>
        <w:t xml:space="preserve">5 </w:t>
      </w:r>
    </w:p>
    <w:p w:rsidR="00590A1A" w:rsidRPr="0008107E" w:rsidRDefault="0040430D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«Нур</w:t>
      </w:r>
      <w:r w:rsidR="00590A1A" w:rsidRPr="0008107E">
        <w:rPr>
          <w:rFonts w:ascii="Times New Roman" w:hAnsi="Times New Roman"/>
          <w:sz w:val="24"/>
          <w:szCs w:val="24"/>
        </w:rPr>
        <w:t xml:space="preserve">» г.Нарткалы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Ж.М.Борукаева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Секретарь                                                        </w:t>
      </w:r>
      <w:r w:rsidR="0040430D">
        <w:rPr>
          <w:rFonts w:ascii="Times New Roman" w:hAnsi="Times New Roman"/>
          <w:sz w:val="24"/>
          <w:szCs w:val="24"/>
        </w:rPr>
        <w:t xml:space="preserve">                   С.В.Широкова </w:t>
      </w: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0A1A" w:rsidRPr="0008107E" w:rsidRDefault="00590A1A" w:rsidP="00590A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8107E">
        <w:rPr>
          <w:rFonts w:ascii="Times New Roman" w:hAnsi="Times New Roman"/>
          <w:sz w:val="24"/>
          <w:szCs w:val="24"/>
        </w:rPr>
        <w:t xml:space="preserve">               </w:t>
      </w:r>
    </w:p>
    <w:p w:rsidR="00F27391" w:rsidRDefault="00F27391"/>
    <w:sectPr w:rsidR="00F27391" w:rsidSect="00BC13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8CB" w:rsidRDefault="002B68CB" w:rsidP="00BC130D">
      <w:r>
        <w:separator/>
      </w:r>
    </w:p>
  </w:endnote>
  <w:endnote w:type="continuationSeparator" w:id="1">
    <w:p w:rsidR="002B68CB" w:rsidRDefault="002B68CB" w:rsidP="00BC1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Default="002B68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Default="002B68C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Default="002B68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8CB" w:rsidRDefault="002B68CB" w:rsidP="00BC130D">
      <w:r>
        <w:separator/>
      </w:r>
    </w:p>
  </w:footnote>
  <w:footnote w:type="continuationSeparator" w:id="1">
    <w:p w:rsidR="002B68CB" w:rsidRDefault="002B68CB" w:rsidP="00BC1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Default="002B68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Pr="00EB2861" w:rsidRDefault="002B68CB">
    <w:pPr>
      <w:pStyle w:val="a3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61" w:rsidRDefault="002B68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A1A"/>
    <w:rsid w:val="002B68CB"/>
    <w:rsid w:val="00353DB4"/>
    <w:rsid w:val="0040430D"/>
    <w:rsid w:val="00590A1A"/>
    <w:rsid w:val="00AB610A"/>
    <w:rsid w:val="00BC130D"/>
    <w:rsid w:val="00F05770"/>
    <w:rsid w:val="00F2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1A"/>
    <w:pPr>
      <w:spacing w:after="0" w:line="240" w:lineRule="auto"/>
    </w:pPr>
    <w:rPr>
      <w:rFonts w:ascii="Arial Narrow" w:eastAsia="Times New Roman" w:hAnsi="Arial Narrow" w:cs="Times New Roman"/>
      <w:bCs/>
      <w:color w:val="000000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A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A1A"/>
    <w:rPr>
      <w:rFonts w:ascii="Arial Narrow" w:eastAsia="Times New Roman" w:hAnsi="Arial Narrow" w:cs="Times New Roman"/>
      <w:bCs/>
      <w:color w:val="000000"/>
      <w:sz w:val="40"/>
      <w:szCs w:val="40"/>
      <w:lang w:eastAsia="ru-RU"/>
    </w:rPr>
  </w:style>
  <w:style w:type="paragraph" w:styleId="a5">
    <w:name w:val="footer"/>
    <w:basedOn w:val="a"/>
    <w:link w:val="a6"/>
    <w:rsid w:val="00590A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90A1A"/>
    <w:rPr>
      <w:rFonts w:ascii="Arial Narrow" w:eastAsia="Times New Roman" w:hAnsi="Arial Narrow" w:cs="Times New Roman"/>
      <w:bCs/>
      <w:color w:val="000000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МинОбразования КБР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2008-12-11T11:10:00Z</cp:lastPrinted>
  <dcterms:created xsi:type="dcterms:W3CDTF">2008-12-11T11:11:00Z</dcterms:created>
  <dcterms:modified xsi:type="dcterms:W3CDTF">2008-12-11T11:11:00Z</dcterms:modified>
</cp:coreProperties>
</file>